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1F" w:rsidRDefault="00876466" w:rsidP="002E64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0</wp:posOffset>
            </wp:positionV>
            <wp:extent cx="3571200" cy="1191600"/>
            <wp:effectExtent l="0" t="0" r="0" b="8890"/>
            <wp:wrapTopAndBottom/>
            <wp:docPr id="1" name="Рисунок 1" descr="C:\Users\Хальзова Лилия\AppData\Local\Microsoft\Windows\INetCache\Content.Word\КРИТБИ горизонатльный  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альзова Лилия\AppData\Local\Microsoft\Windows\INetCache\Content.Word\КРИТБИ горизонатльный  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953970" cy="1448435"/>
            <wp:effectExtent l="0" t="0" r="8255" b="0"/>
            <wp:wrapSquare wrapText="bothSides"/>
            <wp:docPr id="4" name="Рисунок 4" descr="╨Ь╨б╨Я_╨╗╨╛╨│╨╛_╤Ж╨▓╨╡╤В_╨╗╨╡╨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╨Ь╨б╨Я_╨╗╨╛╨│╨╛_╤Ж╨▓╨╡╤В_╨╗╨╡╨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97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876466" w:rsidTr="00876466">
        <w:tc>
          <w:tcPr>
            <w:tcW w:w="3117" w:type="dxa"/>
          </w:tcPr>
          <w:p w:rsidR="00876466" w:rsidRDefault="00876466" w:rsidP="006E0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76466" w:rsidRDefault="00876466" w:rsidP="00A33A4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76466" w:rsidRDefault="00876466" w:rsidP="00A33A4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4B2F" w:rsidRPr="003F4B2F" w:rsidRDefault="003F4B2F" w:rsidP="003F4B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B2F">
        <w:rPr>
          <w:rFonts w:ascii="Times New Roman" w:hAnsi="Times New Roman" w:cs="Times New Roman"/>
          <w:b/>
          <w:sz w:val="28"/>
          <w:szCs w:val="24"/>
        </w:rPr>
        <w:t xml:space="preserve">Инновационный бизнес </w:t>
      </w:r>
      <w:r w:rsidR="00417CE3">
        <w:rPr>
          <w:rFonts w:ascii="Times New Roman" w:hAnsi="Times New Roman" w:cs="Times New Roman"/>
          <w:b/>
          <w:sz w:val="28"/>
          <w:szCs w:val="24"/>
        </w:rPr>
        <w:t xml:space="preserve">Красноярского </w:t>
      </w:r>
      <w:r w:rsidRPr="003F4B2F">
        <w:rPr>
          <w:rFonts w:ascii="Times New Roman" w:hAnsi="Times New Roman" w:cs="Times New Roman"/>
          <w:b/>
          <w:sz w:val="28"/>
          <w:szCs w:val="24"/>
        </w:rPr>
        <w:t>края может получить до 30 млн рублей на запуск или расширение производства</w:t>
      </w:r>
    </w:p>
    <w:p w:rsidR="003F4B2F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B2F" w:rsidRPr="003F4B2F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2F">
        <w:rPr>
          <w:rFonts w:ascii="Times New Roman" w:hAnsi="Times New Roman" w:cs="Times New Roman"/>
          <w:sz w:val="28"/>
          <w:szCs w:val="28"/>
        </w:rPr>
        <w:t xml:space="preserve">Предпринимателей-инноваторов из Красноярского края приглашают принять участие сразу в двух грантовых конкурсах Фонда содействия инновациям (ФСИ), которые реализуются по нацпроекту «Малое и среднее предпринимательство». </w:t>
      </w:r>
    </w:p>
    <w:p w:rsidR="003F4B2F" w:rsidRPr="003F4B2F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B2F">
        <w:rPr>
          <w:rFonts w:ascii="Times New Roman" w:hAnsi="Times New Roman" w:cs="Times New Roman"/>
          <w:sz w:val="28"/>
          <w:szCs w:val="28"/>
        </w:rPr>
        <w:t xml:space="preserve">По программе «Коммерциализация – импортозамещение» микро- или малое предприятие, планирующее запуск или расширение собственного производства инновационной продукции, в том числе под задачи крупного бизнеса, может получить до 30 млн рублей. Среди условий программы – софинансирование в размере не менее 50% суммы гранта, срок реализации проекта – 12 месяцев. Подать заявку на участие в программе можно </w:t>
      </w:r>
      <w:r w:rsidRPr="003F4B2F">
        <w:rPr>
          <w:rFonts w:ascii="Times New Roman" w:hAnsi="Times New Roman" w:cs="Times New Roman"/>
          <w:b/>
          <w:sz w:val="28"/>
          <w:szCs w:val="28"/>
        </w:rPr>
        <w:t xml:space="preserve">до 17 апреля </w:t>
      </w:r>
      <w:r w:rsidRPr="003F4B2F">
        <w:rPr>
          <w:rFonts w:ascii="Times New Roman" w:hAnsi="Times New Roman" w:cs="Times New Roman"/>
          <w:sz w:val="28"/>
          <w:szCs w:val="28"/>
        </w:rPr>
        <w:t>на сайте ФСИ:</w:t>
      </w:r>
      <w:r w:rsidRPr="003F4B2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3F4B2F">
          <w:rPr>
            <w:rStyle w:val="a5"/>
            <w:rFonts w:ascii="Times New Roman" w:hAnsi="Times New Roman" w:cs="Times New Roman"/>
            <w:sz w:val="28"/>
            <w:szCs w:val="28"/>
          </w:rPr>
          <w:t>https://fasie.ru/press/fund/komm-19/</w:t>
        </w:r>
      </w:hyperlink>
      <w:r w:rsidRPr="003F4B2F">
        <w:rPr>
          <w:rFonts w:ascii="Times New Roman" w:hAnsi="Times New Roman" w:cs="Times New Roman"/>
          <w:sz w:val="28"/>
          <w:szCs w:val="28"/>
        </w:rPr>
        <w:t>.</w:t>
      </w:r>
      <w:r w:rsidRPr="003F4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B2F" w:rsidRPr="00417CE3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2F">
        <w:rPr>
          <w:rFonts w:ascii="Times New Roman" w:hAnsi="Times New Roman" w:cs="Times New Roman"/>
          <w:sz w:val="28"/>
          <w:szCs w:val="28"/>
        </w:rPr>
        <w:t xml:space="preserve"> </w:t>
      </w:r>
      <w:r w:rsidR="003C0919" w:rsidRPr="00417CE3">
        <w:rPr>
          <w:rFonts w:ascii="Times New Roman" w:hAnsi="Times New Roman" w:cs="Times New Roman"/>
          <w:sz w:val="28"/>
          <w:szCs w:val="28"/>
        </w:rPr>
        <w:t>Сергей Поляков</w:t>
      </w:r>
      <w:r w:rsidR="00417CE3">
        <w:rPr>
          <w:rFonts w:ascii="Times New Roman" w:hAnsi="Times New Roman" w:cs="Times New Roman"/>
          <w:sz w:val="28"/>
          <w:szCs w:val="28"/>
        </w:rPr>
        <w:t>,</w:t>
      </w:r>
      <w:r w:rsidR="003C0919" w:rsidRPr="00417CE3">
        <w:rPr>
          <w:rFonts w:ascii="Times New Roman" w:hAnsi="Times New Roman" w:cs="Times New Roman"/>
          <w:sz w:val="28"/>
          <w:szCs w:val="28"/>
        </w:rPr>
        <w:t xml:space="preserve"> генеральный директор ФСИ: </w:t>
      </w:r>
      <w:r w:rsidRPr="00417CE3">
        <w:rPr>
          <w:rFonts w:ascii="Times New Roman" w:hAnsi="Times New Roman" w:cs="Times New Roman"/>
          <w:sz w:val="28"/>
          <w:szCs w:val="28"/>
        </w:rPr>
        <w:t>«Поддержка малых наукоёмких предприятий является базой для экономического роста и технологического суверенитета страны и приобретает стратегический характер. Именно малые компании готовы предложить адекватную замену иностранным технологиям и услугам, способны решать проблемы с комплектующими и восполнять тех</w:t>
      </w:r>
      <w:r w:rsidR="003C0919" w:rsidRPr="00417CE3">
        <w:rPr>
          <w:rFonts w:ascii="Times New Roman" w:hAnsi="Times New Roman" w:cs="Times New Roman"/>
          <w:sz w:val="28"/>
          <w:szCs w:val="28"/>
        </w:rPr>
        <w:t>нологические цепочки»</w:t>
      </w:r>
      <w:r w:rsidRPr="00417CE3">
        <w:rPr>
          <w:rFonts w:ascii="Times New Roman" w:hAnsi="Times New Roman" w:cs="Times New Roman"/>
          <w:sz w:val="28"/>
          <w:szCs w:val="28"/>
        </w:rPr>
        <w:t>.</w:t>
      </w:r>
    </w:p>
    <w:p w:rsidR="003F4B2F" w:rsidRPr="003F4B2F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2F">
        <w:rPr>
          <w:rFonts w:ascii="Times New Roman" w:hAnsi="Times New Roman" w:cs="Times New Roman"/>
          <w:sz w:val="28"/>
          <w:szCs w:val="28"/>
        </w:rPr>
        <w:t xml:space="preserve">Ещё один конкурс для представителей инновационного бизнеса – «Старт-СОПР». На грант до 4 млн рублей могут претендовать физические лица и предприятия, </w:t>
      </w:r>
      <w:r w:rsidR="00BB3797">
        <w:rPr>
          <w:rFonts w:ascii="Times New Roman" w:hAnsi="Times New Roman" w:cs="Times New Roman"/>
          <w:sz w:val="28"/>
          <w:szCs w:val="28"/>
        </w:rPr>
        <w:t>у которых</w:t>
      </w:r>
      <w:r w:rsidRPr="003F4B2F">
        <w:rPr>
          <w:rFonts w:ascii="Times New Roman" w:hAnsi="Times New Roman" w:cs="Times New Roman"/>
          <w:sz w:val="28"/>
          <w:szCs w:val="28"/>
        </w:rPr>
        <w:t xml:space="preserve"> проекты в сферах социального предпринимательства, спорта, экологии или развития городской среды. В приоритете – заявители, которы</w:t>
      </w:r>
      <w:bookmarkStart w:id="0" w:name="_GoBack"/>
      <w:bookmarkEnd w:id="0"/>
      <w:r w:rsidRPr="003F4B2F">
        <w:rPr>
          <w:rFonts w:ascii="Times New Roman" w:hAnsi="Times New Roman" w:cs="Times New Roman"/>
          <w:sz w:val="28"/>
          <w:szCs w:val="28"/>
        </w:rPr>
        <w:t xml:space="preserve">е используют для реализации проектов меры поддержки региональной сети центров «Мой бизнес». Заявки на участие в конкурсе принимаются </w:t>
      </w:r>
      <w:r w:rsidRPr="003F4B2F">
        <w:rPr>
          <w:rFonts w:ascii="Times New Roman" w:hAnsi="Times New Roman" w:cs="Times New Roman"/>
          <w:b/>
          <w:sz w:val="28"/>
          <w:szCs w:val="28"/>
        </w:rPr>
        <w:t>до 20 марта</w:t>
      </w:r>
      <w:r w:rsidRPr="003F4B2F">
        <w:rPr>
          <w:rFonts w:ascii="Times New Roman" w:hAnsi="Times New Roman" w:cs="Times New Roman"/>
          <w:sz w:val="28"/>
          <w:szCs w:val="28"/>
        </w:rPr>
        <w:t xml:space="preserve"> также на сайте ФСИ: </w:t>
      </w:r>
      <w:hyperlink r:id="rId7" w:history="1">
        <w:r w:rsidRPr="003F4B2F">
          <w:rPr>
            <w:rStyle w:val="a5"/>
            <w:rFonts w:ascii="Times New Roman" w:hAnsi="Times New Roman" w:cs="Times New Roman"/>
            <w:sz w:val="28"/>
            <w:szCs w:val="28"/>
          </w:rPr>
          <w:t>https://fasie.ru/press/fund/start-sopr-2023/</w:t>
        </w:r>
      </w:hyperlink>
      <w:r w:rsidRPr="003F4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B2F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2F">
        <w:rPr>
          <w:rFonts w:ascii="Times New Roman" w:hAnsi="Times New Roman" w:cs="Times New Roman"/>
          <w:sz w:val="28"/>
          <w:szCs w:val="28"/>
        </w:rPr>
        <w:t>Получить подробную консультацию об участии в грантовых конкурсах предприниматели могут у официального представителя фонда в нашем регионе – в Красноярском регионально</w:t>
      </w:r>
      <w:r w:rsidR="00417CE3">
        <w:rPr>
          <w:rFonts w:ascii="Times New Roman" w:hAnsi="Times New Roman" w:cs="Times New Roman"/>
          <w:sz w:val="28"/>
          <w:szCs w:val="28"/>
        </w:rPr>
        <w:t>м бизнес-инкубаторе</w:t>
      </w:r>
      <w:r w:rsidRPr="003F4B2F">
        <w:rPr>
          <w:rFonts w:ascii="Times New Roman" w:hAnsi="Times New Roman" w:cs="Times New Roman"/>
          <w:sz w:val="28"/>
          <w:szCs w:val="28"/>
        </w:rPr>
        <w:t xml:space="preserve"> (КРИТБИ) по тел. 8 (391) 201-77-77.</w:t>
      </w:r>
    </w:p>
    <w:p w:rsidR="003F4B2F" w:rsidRDefault="003F4B2F" w:rsidP="003F4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B2F" w:rsidRPr="003F4B2F" w:rsidRDefault="003F4B2F" w:rsidP="003F4B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B2F">
        <w:rPr>
          <w:rFonts w:ascii="Times New Roman" w:hAnsi="Times New Roman" w:cs="Times New Roman"/>
          <w:i/>
          <w:sz w:val="28"/>
          <w:szCs w:val="28"/>
        </w:rPr>
        <w:t xml:space="preserve">Дополнительная информация для СМИ: 8 (391) 201-77-77(доб. 2049), Лилия </w:t>
      </w:r>
      <w:proofErr w:type="spellStart"/>
      <w:r w:rsidRPr="003F4B2F">
        <w:rPr>
          <w:rFonts w:ascii="Times New Roman" w:hAnsi="Times New Roman" w:cs="Times New Roman"/>
          <w:i/>
          <w:sz w:val="28"/>
          <w:szCs w:val="28"/>
        </w:rPr>
        <w:t>Хальзова</w:t>
      </w:r>
      <w:proofErr w:type="spellEnd"/>
      <w:r w:rsidRPr="003F4B2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3F4B2F" w:rsidRPr="003F4B2F" w:rsidSect="006E07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AF"/>
    <w:rsid w:val="002E641F"/>
    <w:rsid w:val="003C0919"/>
    <w:rsid w:val="003F4B2F"/>
    <w:rsid w:val="00417CE3"/>
    <w:rsid w:val="006E0707"/>
    <w:rsid w:val="007B5AEC"/>
    <w:rsid w:val="00810501"/>
    <w:rsid w:val="0084129B"/>
    <w:rsid w:val="00876466"/>
    <w:rsid w:val="009114AF"/>
    <w:rsid w:val="00963FE4"/>
    <w:rsid w:val="009E0ABB"/>
    <w:rsid w:val="00AD3A35"/>
    <w:rsid w:val="00B8652A"/>
    <w:rsid w:val="00BB3797"/>
    <w:rsid w:val="00E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FCBA"/>
  <w15:chartTrackingRefBased/>
  <w15:docId w15:val="{3230DB16-AA20-4638-B44E-F0393CE6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F4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9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003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sie.ru/press/fund/start-sopr-20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ie.ru/press/fund/komm-19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Лилия</dc:creator>
  <cp:keywords/>
  <dc:description/>
  <cp:lastModifiedBy>Пользователь Windows</cp:lastModifiedBy>
  <cp:revision>8</cp:revision>
  <dcterms:created xsi:type="dcterms:W3CDTF">2023-03-07T01:26:00Z</dcterms:created>
  <dcterms:modified xsi:type="dcterms:W3CDTF">2023-03-07T04:48:00Z</dcterms:modified>
</cp:coreProperties>
</file>